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2EB47">
      <w:pPr>
        <w:spacing w:after="200"/>
        <w:jc w:val="center"/>
      </w:pPr>
      <w:r>
        <w:rPr>
          <w:rFonts w:ascii="宋体" w:hAnsi="宋体" w:eastAsia="宋体"/>
          <w:b/>
          <w:bCs/>
          <w:sz w:val="36"/>
          <w:szCs w:val="36"/>
        </w:rPr>
        <w:t>云南省旅游民宿行业协会</w:t>
      </w:r>
    </w:p>
    <w:p w14:paraId="7E22CDFD">
      <w:pPr>
        <w:spacing w:after="100"/>
        <w:jc w:val="both"/>
      </w:pPr>
      <w:r>
        <w:rPr>
          <w:rFonts w:ascii="宋体" w:hAnsi="宋体" w:eastAsia="宋体"/>
          <w:sz w:val="24"/>
          <w:szCs w:val="24"/>
        </w:rPr>
        <w:t>云旅宿标（2026）第004号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ascii="宋体" w:hAnsi="宋体" w:eastAsia="宋体"/>
          <w:sz w:val="24"/>
          <w:szCs w:val="24"/>
        </w:rPr>
        <w:t>签发人：贺双全</w:t>
      </w:r>
    </w:p>
    <w:p w14:paraId="499E6E64">
      <w:pPr>
        <w:spacing w:before="200" w:after="300"/>
        <w:jc w:val="center"/>
      </w:pPr>
      <w:r>
        <w:rPr>
          <w:rFonts w:ascii="宋体" w:hAnsi="宋体" w:eastAsia="宋体"/>
          <w:b/>
          <w:bCs/>
          <w:sz w:val="32"/>
          <w:szCs w:val="32"/>
        </w:rPr>
        <w:t>关于《非遗主题民宿文化融合度评定标准》等16项</w:t>
      </w:r>
    </w:p>
    <w:p w14:paraId="5938BC4E">
      <w:pPr>
        <w:spacing w:after="400"/>
        <w:jc w:val="center"/>
      </w:pPr>
      <w:r>
        <w:rPr>
          <w:rFonts w:ascii="宋体" w:hAnsi="宋体" w:eastAsia="宋体"/>
          <w:b/>
          <w:bCs/>
          <w:sz w:val="32"/>
          <w:szCs w:val="32"/>
        </w:rPr>
        <w:t>团体标准立项的通知</w:t>
      </w:r>
    </w:p>
    <w:p w14:paraId="1CB8D687">
      <w:pPr>
        <w:spacing w:after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各会员单位、有关单位：</w:t>
      </w:r>
    </w:p>
    <w:p w14:paraId="519D30EB">
      <w:pPr>
        <w:spacing w:after="200"/>
        <w:ind w:firstLine="48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根据国家标准化管理委员会、民政部《团体标准管理规定》和本协会《云南省旅游民宿行业协会团体标准管理办法》的要求，为积极推动民宿行业高质量发展，按照公开、公正、公平的原则，经协会面向社会广泛征集及专家评审，云南省旅游民宿行业协会正式批准《非遗主题民宿文化融合度评定标准》等十六项团体标准立项（项目计划附后）。</w:t>
      </w:r>
    </w:p>
    <w:p w14:paraId="7C1D1197">
      <w:pPr>
        <w:spacing w:after="200"/>
        <w:ind w:firstLine="48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请各编制单位严格按照相关要求抓紧组织实施，严把标准质量关，切实提高标准制订的质量和水平，增强相关标准的适用性和有效性。</w:t>
      </w:r>
    </w:p>
    <w:p w14:paraId="69B56269">
      <w:pPr>
        <w:spacing w:after="400"/>
        <w:ind w:firstLine="48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特此公告</w:t>
      </w:r>
    </w:p>
    <w:p w14:paraId="61B4AF00">
      <w:pPr>
        <w:spacing w:after="100"/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联系人：贺双全</w:t>
      </w:r>
    </w:p>
    <w:p w14:paraId="0174C1BF">
      <w:pPr>
        <w:spacing w:after="100"/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联系电话：18608859466</w:t>
      </w:r>
    </w:p>
    <w:p w14:paraId="2D01B206">
      <w:pPr>
        <w:spacing w:after="400"/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电子邮箱：weixin@ynminsu.org.cn</w:t>
      </w:r>
    </w:p>
    <w:p w14:paraId="0575CEF5">
      <w:pPr>
        <w:spacing w:before="400" w:after="100"/>
        <w:jc w:val="right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21517C54">
      <w:pPr>
        <w:spacing w:before="400" w:after="100"/>
        <w:jc w:val="righ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云南省旅游民宿行业协会</w:t>
      </w:r>
    </w:p>
    <w:p w14:paraId="4F65069A">
      <w:pPr>
        <w:spacing w:after="600"/>
        <w:jc w:val="center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                                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2026年6月12日</w:t>
      </w:r>
    </w:p>
    <w:p w14:paraId="711C1757">
      <w:pPr>
        <w:spacing w:after="300"/>
        <w:jc w:val="both"/>
        <w:rPr>
          <w:rFonts w:ascii="宋体" w:hAnsi="宋体" w:eastAsia="宋体"/>
          <w:b/>
          <w:bCs/>
          <w:sz w:val="28"/>
          <w:szCs w:val="28"/>
        </w:rPr>
      </w:pPr>
    </w:p>
    <w:p w14:paraId="2BABE08D">
      <w:pPr>
        <w:spacing w:after="300"/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02C929">
      <w:pPr>
        <w:spacing w:after="300"/>
        <w:jc w:val="center"/>
      </w:pPr>
      <w:r>
        <w:rPr>
          <w:rFonts w:ascii="宋体" w:hAnsi="宋体" w:eastAsia="宋体"/>
          <w:b/>
          <w:bCs/>
          <w:sz w:val="28"/>
          <w:szCs w:val="28"/>
        </w:rPr>
        <w:t>十六项团体标准计划项目汇总表</w:t>
      </w:r>
    </w:p>
    <w:tbl>
      <w:tblPr>
        <w:tblStyle w:val="12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1"/>
        <w:gridCol w:w="1966"/>
        <w:gridCol w:w="3586"/>
        <w:gridCol w:w="2955"/>
      </w:tblGrid>
      <w:tr w14:paraId="75E8F4BD">
        <w:trPr>
          <w:cantSplit/>
          <w:trHeight w:val="533" w:hRule="atLeast"/>
        </w:trPr>
        <w:tc>
          <w:tcPr>
            <w:tcW w:w="6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D118B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96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66C51F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color w:val="auto"/>
                <w:sz w:val="21"/>
                <w:szCs w:val="21"/>
              </w:rPr>
              <w:t>计划号</w:t>
            </w:r>
          </w:p>
        </w:tc>
        <w:tc>
          <w:tcPr>
            <w:tcW w:w="358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1D526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color w:val="auto"/>
                <w:sz w:val="21"/>
                <w:szCs w:val="21"/>
              </w:rPr>
              <w:t>标准名称</w:t>
            </w:r>
          </w:p>
        </w:tc>
        <w:tc>
          <w:tcPr>
            <w:tcW w:w="295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9A9D8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color w:val="auto"/>
                <w:sz w:val="21"/>
                <w:szCs w:val="21"/>
              </w:rPr>
              <w:t>起草单位</w:t>
            </w:r>
          </w:p>
        </w:tc>
      </w:tr>
      <w:tr w14:paraId="1A2DA058">
        <w:trPr>
          <w:cantSplit/>
          <w:trHeight w:val="533" w:hRule="atLeast"/>
        </w:trPr>
        <w:tc>
          <w:tcPr>
            <w:tcW w:w="6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6EF77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96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ADE55E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T/YNMS-025-2026</w:t>
            </w:r>
          </w:p>
        </w:tc>
        <w:tc>
          <w:tcPr>
            <w:tcW w:w="358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F548D4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《设计师民宿建设与评价规范》</w:t>
            </w:r>
          </w:p>
        </w:tc>
        <w:tc>
          <w:tcPr>
            <w:tcW w:w="295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7D6AD8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云南省旅游民宿行业协会</w:t>
            </w:r>
          </w:p>
        </w:tc>
      </w:tr>
      <w:tr w14:paraId="1A546618">
        <w:trPr>
          <w:cantSplit/>
          <w:trHeight w:val="533" w:hRule="atLeast"/>
        </w:trPr>
        <w:tc>
          <w:tcPr>
            <w:tcW w:w="6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B90DC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196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666BA1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T/YNMS-026-2026</w:t>
            </w:r>
          </w:p>
        </w:tc>
        <w:tc>
          <w:tcPr>
            <w:tcW w:w="358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19EC9E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《非遗主题民宿文化融合度评定标准》</w:t>
            </w:r>
          </w:p>
        </w:tc>
        <w:tc>
          <w:tcPr>
            <w:tcW w:w="295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857242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大理探索文化传播有限公司</w:t>
            </w:r>
          </w:p>
        </w:tc>
      </w:tr>
      <w:tr w14:paraId="4AE5FB6D">
        <w:trPr>
          <w:cantSplit/>
          <w:trHeight w:val="533" w:hRule="atLeast"/>
        </w:trPr>
        <w:tc>
          <w:tcPr>
            <w:tcW w:w="6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A122E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3</w:t>
            </w:r>
          </w:p>
        </w:tc>
        <w:tc>
          <w:tcPr>
            <w:tcW w:w="196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25024E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T/YNMS-027-2026</w:t>
            </w:r>
          </w:p>
        </w:tc>
        <w:tc>
          <w:tcPr>
            <w:tcW w:w="358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85A7DE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《民族风情民宿建设与服务要求》</w:t>
            </w:r>
          </w:p>
        </w:tc>
        <w:tc>
          <w:tcPr>
            <w:tcW w:w="295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8C1C41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甘肃望春山民宿有限公司</w:t>
            </w:r>
          </w:p>
        </w:tc>
      </w:tr>
      <w:tr w14:paraId="53581F7B">
        <w:trPr>
          <w:cantSplit/>
          <w:trHeight w:val="533" w:hRule="atLeast"/>
        </w:trPr>
        <w:tc>
          <w:tcPr>
            <w:tcW w:w="6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6C313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4</w:t>
            </w:r>
          </w:p>
        </w:tc>
        <w:tc>
          <w:tcPr>
            <w:tcW w:w="196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3544A0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T/YNMS-028-2026</w:t>
            </w:r>
          </w:p>
        </w:tc>
        <w:tc>
          <w:tcPr>
            <w:tcW w:w="358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202D55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《森林生</w:t>
            </w:r>
            <w:bookmarkStart w:id="0" w:name="_GoBack"/>
            <w:bookmarkEnd w:id="0"/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态与自然保护型民宿建设指南》</w:t>
            </w:r>
          </w:p>
        </w:tc>
        <w:tc>
          <w:tcPr>
            <w:tcW w:w="295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368AE7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云南丹青里企业管理有限公司</w:t>
            </w:r>
          </w:p>
        </w:tc>
      </w:tr>
      <w:tr w14:paraId="3C0863AA">
        <w:trPr>
          <w:cantSplit/>
          <w:trHeight w:val="533" w:hRule="atLeast"/>
        </w:trPr>
        <w:tc>
          <w:tcPr>
            <w:tcW w:w="6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1226D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5</w:t>
            </w:r>
          </w:p>
        </w:tc>
        <w:tc>
          <w:tcPr>
            <w:tcW w:w="196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C3142F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T/YNMS-029-2026</w:t>
            </w:r>
          </w:p>
        </w:tc>
        <w:tc>
          <w:tcPr>
            <w:tcW w:w="358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DB68D4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《亲子友好型民宿服务指南与等级评定》</w:t>
            </w:r>
          </w:p>
        </w:tc>
        <w:tc>
          <w:tcPr>
            <w:tcW w:w="295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2457EF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云南省旅游民宿行业协会</w:t>
            </w:r>
          </w:p>
        </w:tc>
      </w:tr>
      <w:tr w14:paraId="18DD814A">
        <w:trPr>
          <w:cantSplit/>
          <w:trHeight w:val="533" w:hRule="atLeast"/>
        </w:trPr>
        <w:tc>
          <w:tcPr>
            <w:tcW w:w="6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3DA939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6</w:t>
            </w:r>
          </w:p>
        </w:tc>
        <w:tc>
          <w:tcPr>
            <w:tcW w:w="196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46AE71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T/YNMS-030-2026</w:t>
            </w:r>
          </w:p>
        </w:tc>
        <w:tc>
          <w:tcPr>
            <w:tcW w:w="358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B34EF1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《绿色低碳民宿认定与评价规范》</w:t>
            </w:r>
          </w:p>
        </w:tc>
        <w:tc>
          <w:tcPr>
            <w:tcW w:w="295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8DD509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大理探索文化传播有限公司</w:t>
            </w:r>
          </w:p>
        </w:tc>
      </w:tr>
      <w:tr w14:paraId="00A5DE56">
        <w:trPr>
          <w:cantSplit/>
          <w:trHeight w:val="533" w:hRule="atLeast"/>
        </w:trPr>
        <w:tc>
          <w:tcPr>
            <w:tcW w:w="6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630D0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7</w:t>
            </w:r>
          </w:p>
        </w:tc>
        <w:tc>
          <w:tcPr>
            <w:tcW w:w="196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C80367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T/YNMS-031-2026</w:t>
            </w:r>
          </w:p>
        </w:tc>
        <w:tc>
          <w:tcPr>
            <w:tcW w:w="358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568B28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《高原民宿设施配置与环境适应标准》</w:t>
            </w:r>
          </w:p>
        </w:tc>
        <w:tc>
          <w:tcPr>
            <w:tcW w:w="295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F4785B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甘肃望春山民宿有限公司</w:t>
            </w:r>
          </w:p>
        </w:tc>
      </w:tr>
      <w:tr w14:paraId="503DC107">
        <w:trPr>
          <w:cantSplit/>
          <w:trHeight w:val="533" w:hRule="atLeast"/>
        </w:trPr>
        <w:tc>
          <w:tcPr>
            <w:tcW w:w="6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52CFEF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8</w:t>
            </w:r>
          </w:p>
        </w:tc>
        <w:tc>
          <w:tcPr>
            <w:tcW w:w="196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107EF8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T/YNMS-032-2026</w:t>
            </w:r>
          </w:p>
        </w:tc>
        <w:tc>
          <w:tcPr>
            <w:tcW w:w="358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4525DA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《民宿特色文化体验服务规范》</w:t>
            </w:r>
          </w:p>
        </w:tc>
        <w:tc>
          <w:tcPr>
            <w:tcW w:w="295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B68CB4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云南丹青里企业管理有限公司</w:t>
            </w:r>
          </w:p>
        </w:tc>
      </w:tr>
      <w:tr w14:paraId="7BA2CE8E">
        <w:trPr>
          <w:cantSplit/>
          <w:trHeight w:val="533" w:hRule="atLeast"/>
        </w:trPr>
        <w:tc>
          <w:tcPr>
            <w:tcW w:w="6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91B5C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9</w:t>
            </w:r>
          </w:p>
        </w:tc>
        <w:tc>
          <w:tcPr>
            <w:tcW w:w="196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C58B50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T/YNMS-033-2026</w:t>
            </w:r>
          </w:p>
        </w:tc>
        <w:tc>
          <w:tcPr>
            <w:tcW w:w="358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E9FA19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《民宿集群化发展规划与协同管理指南》</w:t>
            </w:r>
          </w:p>
        </w:tc>
        <w:tc>
          <w:tcPr>
            <w:tcW w:w="295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8D5F20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云南省旅游民宿行业协会</w:t>
            </w:r>
          </w:p>
        </w:tc>
      </w:tr>
      <w:tr w14:paraId="6B78F299">
        <w:trPr>
          <w:cantSplit/>
          <w:trHeight w:val="533" w:hRule="atLeast"/>
        </w:trPr>
        <w:tc>
          <w:tcPr>
            <w:tcW w:w="6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0E79D3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10</w:t>
            </w:r>
          </w:p>
        </w:tc>
        <w:tc>
          <w:tcPr>
            <w:tcW w:w="196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C68AC5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T/YNMS-034-2026</w:t>
            </w:r>
          </w:p>
        </w:tc>
        <w:tc>
          <w:tcPr>
            <w:tcW w:w="358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22D822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《边境特色民宿建设风貌与安全管控规范》</w:t>
            </w:r>
          </w:p>
        </w:tc>
        <w:tc>
          <w:tcPr>
            <w:tcW w:w="295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7CBB41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大理探索文化传播有限公司</w:t>
            </w:r>
          </w:p>
        </w:tc>
      </w:tr>
      <w:tr w14:paraId="1D20DF56">
        <w:trPr>
          <w:cantSplit/>
          <w:trHeight w:val="533" w:hRule="atLeast"/>
        </w:trPr>
        <w:tc>
          <w:tcPr>
            <w:tcW w:w="6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74CE0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11</w:t>
            </w:r>
          </w:p>
        </w:tc>
        <w:tc>
          <w:tcPr>
            <w:tcW w:w="196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748B4E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T/YNMS-035-2026</w:t>
            </w:r>
          </w:p>
        </w:tc>
        <w:tc>
          <w:tcPr>
            <w:tcW w:w="358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E4AE0C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《银发友好型民宿服务人员技能要求与服务标准》</w:t>
            </w:r>
          </w:p>
        </w:tc>
        <w:tc>
          <w:tcPr>
            <w:tcW w:w="295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8C88AF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甘肃望春山民宿有限公司</w:t>
            </w:r>
          </w:p>
        </w:tc>
      </w:tr>
      <w:tr w14:paraId="165415B5">
        <w:trPr>
          <w:cantSplit/>
          <w:trHeight w:val="533" w:hRule="atLeast"/>
        </w:trPr>
        <w:tc>
          <w:tcPr>
            <w:tcW w:w="6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6A91F3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12</w:t>
            </w:r>
          </w:p>
        </w:tc>
        <w:tc>
          <w:tcPr>
            <w:tcW w:w="196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607D6A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T/YNMS-036-2026</w:t>
            </w:r>
          </w:p>
        </w:tc>
        <w:tc>
          <w:tcPr>
            <w:tcW w:w="358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756E09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《民宿个性化服务与定制化流程指南》</w:t>
            </w:r>
          </w:p>
        </w:tc>
        <w:tc>
          <w:tcPr>
            <w:tcW w:w="295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6557B6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云南丹青里企业管理有限公司</w:t>
            </w:r>
          </w:p>
        </w:tc>
      </w:tr>
      <w:tr w14:paraId="56CAC80F">
        <w:trPr>
          <w:cantSplit/>
          <w:trHeight w:val="533" w:hRule="atLeast"/>
        </w:trPr>
        <w:tc>
          <w:tcPr>
            <w:tcW w:w="6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81E37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13</w:t>
            </w:r>
          </w:p>
        </w:tc>
        <w:tc>
          <w:tcPr>
            <w:tcW w:w="196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C27B42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T/YNMS-037-2026</w:t>
            </w:r>
          </w:p>
        </w:tc>
        <w:tc>
          <w:tcPr>
            <w:tcW w:w="358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21228C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《民宿社区化运营与资源共享规范》</w:t>
            </w:r>
          </w:p>
        </w:tc>
        <w:tc>
          <w:tcPr>
            <w:tcW w:w="295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1F8AC9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云南省旅游民宿行业协会</w:t>
            </w:r>
          </w:p>
        </w:tc>
      </w:tr>
      <w:tr w14:paraId="13E45D9D">
        <w:trPr>
          <w:cantSplit/>
          <w:trHeight w:val="533" w:hRule="atLeast"/>
        </w:trPr>
        <w:tc>
          <w:tcPr>
            <w:tcW w:w="6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BD26D3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14</w:t>
            </w:r>
          </w:p>
        </w:tc>
        <w:tc>
          <w:tcPr>
            <w:tcW w:w="196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6501B8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T/YNMS-038-2026</w:t>
            </w:r>
          </w:p>
        </w:tc>
        <w:tc>
          <w:tcPr>
            <w:tcW w:w="358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84E360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《民宿服务与运营通用规范》</w:t>
            </w:r>
          </w:p>
        </w:tc>
        <w:tc>
          <w:tcPr>
            <w:tcW w:w="295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2AD763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大理探索文化传播有限公司</w:t>
            </w:r>
          </w:p>
        </w:tc>
      </w:tr>
      <w:tr w14:paraId="4711652F">
        <w:trPr>
          <w:cantSplit/>
          <w:trHeight w:val="533" w:hRule="atLeast"/>
        </w:trPr>
        <w:tc>
          <w:tcPr>
            <w:tcW w:w="6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BF626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15</w:t>
            </w:r>
          </w:p>
        </w:tc>
        <w:tc>
          <w:tcPr>
            <w:tcW w:w="196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636112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T/YNMS-039-2026</w:t>
            </w:r>
          </w:p>
        </w:tc>
        <w:tc>
          <w:tcPr>
            <w:tcW w:w="358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6A1D48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《民宿安全管理、消防安全与应急预案要求》</w:t>
            </w:r>
          </w:p>
        </w:tc>
        <w:tc>
          <w:tcPr>
            <w:tcW w:w="295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27F3AA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甘肃望春山民宿有限公司</w:t>
            </w:r>
          </w:p>
        </w:tc>
      </w:tr>
      <w:tr w14:paraId="1E4C183F">
        <w:trPr>
          <w:cantSplit/>
          <w:trHeight w:val="533" w:hRule="atLeast"/>
        </w:trPr>
        <w:tc>
          <w:tcPr>
            <w:tcW w:w="65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EF810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16</w:t>
            </w:r>
          </w:p>
        </w:tc>
        <w:tc>
          <w:tcPr>
            <w:tcW w:w="196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077108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T/YNMS-040-2026</w:t>
            </w:r>
          </w:p>
        </w:tc>
        <w:tc>
          <w:tcPr>
            <w:tcW w:w="358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E1E09E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《民宿智慧服务平台技术要求与数据安全标准》</w:t>
            </w:r>
          </w:p>
        </w:tc>
        <w:tc>
          <w:tcPr>
            <w:tcW w:w="295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E701BC">
            <w:pPr>
              <w:jc w:val="left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color w:val="auto"/>
                <w:sz w:val="21"/>
                <w:szCs w:val="21"/>
              </w:rPr>
              <w:t>云南丹青里企业管理有限公司</w:t>
            </w:r>
          </w:p>
        </w:tc>
      </w:tr>
    </w:tbl>
    <w:p w14:paraId="603C47FC">
      <w:pPr>
        <w:spacing w:before="400" w:after="100"/>
        <w:jc w:val="right"/>
        <w:rPr>
          <w:rFonts w:hint="eastAsia" w:ascii="方正公文仿宋" w:hAnsi="方正公文仿宋" w:eastAsia="方正公文仿宋" w:cs="方正公文仿宋"/>
          <w:sz w:val="28"/>
          <w:szCs w:val="28"/>
        </w:rPr>
      </w:pPr>
      <w:r>
        <w:rPr>
          <w:rFonts w:hint="eastAsia" w:ascii="方正公文仿宋" w:hAnsi="方正公文仿宋" w:eastAsia="方正公文仿宋" w:cs="方正公文仿宋"/>
          <w:sz w:val="28"/>
          <w:szCs w:val="28"/>
        </w:rPr>
        <w:t>云南省旅游民宿行业协会</w:t>
      </w:r>
    </w:p>
    <w:p w14:paraId="5B7D9443">
      <w:pPr>
        <w:jc w:val="right"/>
        <w:rPr>
          <w:rFonts w:hint="eastAsia" w:ascii="方正公文仿宋" w:hAnsi="方正公文仿宋" w:eastAsia="方正公文仿宋" w:cs="方正公文仿宋"/>
          <w:sz w:val="28"/>
          <w:szCs w:val="28"/>
        </w:rPr>
      </w:pPr>
      <w:r>
        <w:rPr>
          <w:rFonts w:hint="eastAsia" w:ascii="方正公文仿宋" w:hAnsi="方正公文仿宋" w:eastAsia="方正公文仿宋" w:cs="方正公文仿宋"/>
          <w:sz w:val="28"/>
          <w:szCs w:val="28"/>
        </w:rPr>
        <w:t>2026年6月12日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compat>
    <w:useFELayout/>
    <w:compatSetting w:name="compatibilityMode" w:uri="http://schemas.microsoft.com/office/word" w:val="15"/>
  </w:compat>
  <w:rsids>
    <w:rsidRoot w:val="00000000"/>
    <w:rsid w:val="2BFE8064"/>
    <w:rsid w:val="FD7BD8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/>
      <w:sz w:val="24"/>
      <w:szCs w:val="24"/>
    </w:rPr>
  </w:style>
  <w:style w:type="paragraph" w:styleId="2">
    <w:name w:val="heading 1"/>
    <w:next w:val="1"/>
    <w:qFormat/>
    <w:uiPriority w:val="0"/>
    <w:rPr>
      <w:rFonts w:ascii="宋体" w:hAnsi="宋体" w:eastAsia="宋体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宋体" w:hAnsi="宋体" w:eastAsia="宋体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宋体" w:hAnsi="宋体" w:eastAsia="宋体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宋体" w:hAnsi="宋体" w:eastAsia="宋体"/>
      <w:i/>
      <w:iCs/>
      <w:color w:val="2E74B5"/>
      <w:sz w:val="24"/>
      <w:szCs w:val="24"/>
    </w:rPr>
  </w:style>
  <w:style w:type="paragraph" w:styleId="6">
    <w:name w:val="heading 5"/>
    <w:next w:val="1"/>
    <w:qFormat/>
    <w:uiPriority w:val="0"/>
    <w:rPr>
      <w:rFonts w:ascii="宋体" w:hAnsi="宋体" w:eastAsia="宋体"/>
      <w:color w:val="2E74B5"/>
      <w:sz w:val="24"/>
      <w:szCs w:val="24"/>
    </w:rPr>
  </w:style>
  <w:style w:type="paragraph" w:styleId="7">
    <w:name w:val="heading 6"/>
    <w:next w:val="1"/>
    <w:qFormat/>
    <w:uiPriority w:val="0"/>
    <w:rPr>
      <w:rFonts w:ascii="宋体" w:hAnsi="宋体" w:eastAsia="宋体"/>
      <w:color w:val="1F4D78"/>
      <w:sz w:val="24"/>
      <w:szCs w:val="24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9"/>
    <w:semiHidden/>
    <w:unhideWhenUsed/>
    <w:uiPriority w:val="99"/>
    <w:pPr>
      <w:spacing w:after="0" w:line="240" w:lineRule="auto"/>
    </w:pPr>
    <w:rPr>
      <w:rFonts w:ascii="宋体" w:hAnsi="宋体" w:eastAsia="宋体"/>
      <w:sz w:val="20"/>
      <w:szCs w:val="20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footnote text"/>
    <w:link w:val="18"/>
    <w:semiHidden/>
    <w:unhideWhenUsed/>
    <w:uiPriority w:val="99"/>
    <w:pPr>
      <w:spacing w:after="0" w:line="240" w:lineRule="auto"/>
    </w:pPr>
    <w:rPr>
      <w:rFonts w:ascii="宋体" w:hAnsi="宋体" w:eastAsia="宋体"/>
      <w:sz w:val="20"/>
      <w:szCs w:val="20"/>
    </w:rPr>
  </w:style>
  <w:style w:type="paragraph" w:styleId="11">
    <w:name w:val="Title"/>
    <w:qFormat/>
    <w:uiPriority w:val="0"/>
    <w:rPr>
      <w:rFonts w:ascii="宋体" w:hAnsi="宋体" w:eastAsia="宋体"/>
      <w:sz w:val="56"/>
      <w:szCs w:val="56"/>
    </w:rPr>
  </w:style>
  <w:style w:type="character" w:styleId="14">
    <w:name w:val="endnote reference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563C1"/>
      <w:u w:val="single"/>
    </w:rPr>
  </w:style>
  <w:style w:type="character" w:styleId="16">
    <w:name w:val="footnote reference"/>
    <w:semiHidden/>
    <w:unhideWhenUsed/>
    <w:uiPriority w:val="99"/>
    <w:rPr>
      <w:vertAlign w:val="superscript"/>
    </w:rPr>
  </w:style>
  <w:style w:type="paragraph" w:styleId="17">
    <w:name w:val="List Paragraph"/>
    <w:qFormat/>
    <w:uiPriority w:val="0"/>
    <w:rPr>
      <w:rFonts w:ascii="宋体" w:hAnsi="宋体" w:eastAsia="宋体"/>
      <w:sz w:val="24"/>
      <w:szCs w:val="24"/>
    </w:rPr>
  </w:style>
  <w:style w:type="character" w:customStyle="1" w:styleId="18">
    <w:name w:val="Footnote Text Char"/>
    <w:link w:val="10"/>
    <w:semiHidden/>
    <w:unhideWhenUsed/>
    <w:uiPriority w:val="99"/>
    <w:rPr>
      <w:sz w:val="20"/>
      <w:szCs w:val="20"/>
    </w:rPr>
  </w:style>
  <w:style w:type="character" w:customStyle="1" w:styleId="19">
    <w:name w:val="Endnote Text Char"/>
    <w:link w:val="8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6</TotalTime>
  <ScaleCrop>false</ScaleCrop>
  <LinksUpToDate>false</LinksUpToDate>
  <Application>WPS Office_12.1.26016.26016_F1E327BC-269C-435d-A152-05C5408002CA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power春城</cp:lastModifiedBy>
  <dcterms:modified xsi:type="dcterms:W3CDTF">2026-06-12T00:14:01Z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7A95C58C946BF1AE90DE2A6AB83FDCE2_42</vt:lpwstr>
  </property>
</Properties>
</file>